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C5D" w:rsidRDefault="00053835">
      <w:pPr>
        <w:jc w:val="center"/>
        <w:rPr>
          <w:b/>
          <w:bCs/>
        </w:rPr>
      </w:pPr>
      <w:r>
        <w:rPr>
          <w:b/>
          <w:bCs/>
        </w:rPr>
        <w:t xml:space="preserve">Алгоритм работы оператора </w:t>
      </w:r>
      <w:r w:rsidR="003C58B2">
        <w:rPr>
          <w:b/>
          <w:bCs/>
        </w:rPr>
        <w:t>БПА</w:t>
      </w:r>
    </w:p>
    <w:p w:rsidR="004B3C5D" w:rsidRDefault="004B3C5D"/>
    <w:tbl>
      <w:tblPr>
        <w:tblW w:w="9638" w:type="dxa"/>
        <w:tblInd w:w="55" w:type="dxa"/>
        <w:tblBorders>
          <w:top w:val="single" w:sz="4" w:space="0" w:color="808080"/>
          <w:left w:val="single" w:sz="4" w:space="0" w:color="808080"/>
          <w:bottom w:val="single" w:sz="4" w:space="0" w:color="808080"/>
          <w:insideH w:val="single" w:sz="4" w:space="0" w:color="808080"/>
        </w:tblBorders>
        <w:tblCellMar>
          <w:top w:w="55" w:type="dxa"/>
          <w:left w:w="50" w:type="dxa"/>
          <w:bottom w:w="55" w:type="dxa"/>
          <w:right w:w="55" w:type="dxa"/>
        </w:tblCellMar>
        <w:tblLook w:val="04A0"/>
      </w:tblPr>
      <w:tblGrid>
        <w:gridCol w:w="967"/>
        <w:gridCol w:w="8671"/>
      </w:tblGrid>
      <w:tr w:rsidR="004B3C5D">
        <w:trPr>
          <w:cantSplit/>
        </w:trPr>
        <w:tc>
          <w:tcPr>
            <w:tcW w:w="9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50" w:type="dxa"/>
            </w:tcMar>
          </w:tcPr>
          <w:p w:rsidR="004B3C5D" w:rsidRDefault="00D20EEE">
            <w:pPr>
              <w:pStyle w:val="a8"/>
              <w:rPr>
                <w:rFonts w:ascii="Liberation Serif" w:hAnsi="Liberation Serif"/>
                <w:color w:val="000000"/>
                <w:lang w:val="en-US"/>
              </w:rPr>
            </w:pPr>
            <w:r w:rsidRPr="00D20EEE">
              <w:rPr>
                <w:rFonts w:ascii="Liberation Serif" w:hAnsi="Liberation Serif"/>
                <w:color w:val="000000"/>
                <w:lang w:val="en-US"/>
              </w:rPr>
              <w:pict>
                <v:oval id="Фигура1" o:spid="_x0000_s1026" style="position:absolute;margin-left:8.1pt;margin-top:.6pt;width:29.25pt;height:28.05pt;z-index:251666944" fillcolor="#729fcf" strokecolor="#3465a4">
                  <v:fill color2="#8d6030" o:detectmouseclick="t"/>
                  <v:textbox>
                    <w:txbxContent>
                      <w:p w:rsidR="004B3C5D" w:rsidRDefault="00053835">
                        <w:pPr>
                          <w:jc w:val="center"/>
                        </w:pPr>
                        <w:proofErr w:type="spellStart"/>
                        <w:r>
                          <w:rPr>
                            <w:sz w:val="40"/>
                            <w:szCs w:val="40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oval>
              </w:pict>
            </w:r>
          </w:p>
        </w:tc>
        <w:tc>
          <w:tcPr>
            <w:tcW w:w="86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50" w:type="dxa"/>
            </w:tcMar>
          </w:tcPr>
          <w:p w:rsidR="004B3C5D" w:rsidRPr="00231BB7" w:rsidRDefault="00053835">
            <w:pPr>
              <w:pStyle w:val="a8"/>
              <w:rPr>
                <w:b/>
                <w:i/>
                <w:iCs/>
                <w:color w:val="000000"/>
                <w:sz w:val="40"/>
                <w:szCs w:val="40"/>
              </w:rPr>
            </w:pPr>
            <w:r w:rsidRPr="00231BB7">
              <w:rPr>
                <w:b/>
                <w:i/>
                <w:iCs/>
                <w:color w:val="000000"/>
                <w:sz w:val="40"/>
                <w:szCs w:val="40"/>
              </w:rPr>
              <w:t>Номер мобильного  телефона, который используется при оплате, должен быть действующим и в наличии</w:t>
            </w:r>
            <w:r w:rsidR="00231BB7">
              <w:rPr>
                <w:b/>
                <w:i/>
                <w:iCs/>
                <w:color w:val="000000"/>
                <w:sz w:val="40"/>
                <w:szCs w:val="40"/>
              </w:rPr>
              <w:t>!!!</w:t>
            </w:r>
          </w:p>
        </w:tc>
      </w:tr>
    </w:tbl>
    <w:p w:rsidR="004B3C5D" w:rsidRDefault="004B3C5D"/>
    <w:p w:rsidR="004B3C5D" w:rsidRDefault="00053835">
      <w:r>
        <w:t xml:space="preserve">1) </w:t>
      </w:r>
      <w:r>
        <w:rPr>
          <w:b/>
          <w:bCs/>
        </w:rPr>
        <w:t>Принять документы от клиента</w:t>
      </w:r>
    </w:p>
    <w:p w:rsidR="004B3C5D" w:rsidRDefault="004B3C5D"/>
    <w:p w:rsidR="004B3C5D" w:rsidRDefault="00053835">
      <w:r w:rsidRPr="00231BB7">
        <w:t>2</w:t>
      </w:r>
      <w:r>
        <w:t xml:space="preserve">) </w:t>
      </w:r>
      <w:r>
        <w:rPr>
          <w:b/>
          <w:bCs/>
        </w:rPr>
        <w:t>Подготовить корзину с услугами для оплаты</w:t>
      </w:r>
    </w:p>
    <w:p w:rsidR="004B3C5D" w:rsidRDefault="004B3C5D"/>
    <w:p w:rsidR="004B3C5D" w:rsidRDefault="00053835">
      <w:r>
        <w:t>2.1) Выберите услугу из списка услуг</w:t>
      </w:r>
    </w:p>
    <w:p w:rsidR="004B3C5D" w:rsidRDefault="00053835">
      <w:r>
        <w:rPr>
          <w:noProof/>
          <w:lang w:eastAsia="ru-RU" w:bidi="ar-SA"/>
        </w:rPr>
        <w:drawing>
          <wp:anchor distT="0" distB="0" distL="0" distR="0" simplePos="0" relativeHeight="25164851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2056130"/>
            <wp:effectExtent l="0" t="0" r="0" b="0"/>
            <wp:wrapSquare wrapText="largest"/>
            <wp:docPr id="2" name="Изображение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56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3C5D" w:rsidRDefault="00053835">
      <w:r>
        <w:t>2.2) Заполните реквизиты, необходимые для проведения платежа и нажмите</w:t>
      </w:r>
      <w:proofErr w:type="gramStart"/>
      <w:r>
        <w:t xml:space="preserve"> Д</w:t>
      </w:r>
      <w:proofErr w:type="gramEnd"/>
      <w:r>
        <w:t>алее</w:t>
      </w:r>
    </w:p>
    <w:p w:rsidR="004B3C5D" w:rsidRDefault="00053835">
      <w:r>
        <w:rPr>
          <w:noProof/>
          <w:lang w:eastAsia="ru-RU" w:bidi="ar-SA"/>
        </w:rPr>
        <w:drawing>
          <wp:anchor distT="0" distB="0" distL="0" distR="0" simplePos="0" relativeHeight="25165056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3641090"/>
            <wp:effectExtent l="0" t="0" r="0" b="0"/>
            <wp:wrapSquare wrapText="largest"/>
            <wp:docPr id="3" name="Изображение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641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3C5D" w:rsidRDefault="00053835">
      <w:r>
        <w:t>2.3) Платёж будет добавлен в корзину. Созданные корзины отображаются в верхней части окна.</w:t>
      </w:r>
    </w:p>
    <w:p w:rsidR="004B3C5D" w:rsidRDefault="00053835">
      <w:r>
        <w:rPr>
          <w:noProof/>
          <w:lang w:eastAsia="ru-RU" w:bidi="ar-SA"/>
        </w:rPr>
        <w:lastRenderedPageBreak/>
        <w:drawing>
          <wp:anchor distT="0" distB="0" distL="0" distR="0" simplePos="0" relativeHeight="25164953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1275080"/>
            <wp:effectExtent l="0" t="0" r="0" b="0"/>
            <wp:wrapSquare wrapText="largest"/>
            <wp:docPr id="4" name="Изображение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75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3C5D" w:rsidRDefault="00053835">
      <w:r>
        <w:t>2.4) Повторите с пункта 2.1 для добавления всех платежей. При добавлении последующих платежей данные плательщика (такие как ФИО, адрес прописки, телефон и паспортные данные) автоматически заполняются данными плательщика из последней созданной корзины.</w:t>
      </w:r>
    </w:p>
    <w:p w:rsidR="004B3C5D" w:rsidRDefault="004B3C5D"/>
    <w:p w:rsidR="004B3C5D" w:rsidRDefault="00053835">
      <w:r>
        <w:t xml:space="preserve">3) </w:t>
      </w:r>
      <w:r>
        <w:rPr>
          <w:b/>
          <w:bCs/>
        </w:rPr>
        <w:t>Оплата корзины услуг</w:t>
      </w:r>
    </w:p>
    <w:p w:rsidR="004B3C5D" w:rsidRDefault="00053835">
      <w:r>
        <w:t>3.1) Нажмите кнопку</w:t>
      </w:r>
      <w:proofErr w:type="gramStart"/>
      <w:r>
        <w:t xml:space="preserve"> П</w:t>
      </w:r>
      <w:proofErr w:type="gramEnd"/>
      <w:r>
        <w:t>ерейти к оплате</w:t>
      </w:r>
    </w:p>
    <w:p w:rsidR="004B3C5D" w:rsidRDefault="004B3C5D"/>
    <w:p w:rsidR="004B3C5D" w:rsidRDefault="00053835">
      <w:r>
        <w:rPr>
          <w:noProof/>
          <w:lang w:eastAsia="ru-RU" w:bidi="ar-SA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1663065"/>
            <wp:effectExtent l="0" t="0" r="0" b="0"/>
            <wp:wrapSquare wrapText="largest"/>
            <wp:docPr id="5" name="Изображение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1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63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1BB7">
        <w:t xml:space="preserve">3.2) </w:t>
      </w:r>
      <w:r>
        <w:t>Нажмите кнопку</w:t>
      </w:r>
      <w:proofErr w:type="gramStart"/>
      <w:r>
        <w:t xml:space="preserve"> О</w:t>
      </w:r>
      <w:proofErr w:type="gramEnd"/>
      <w:r>
        <w:t>платить</w:t>
      </w:r>
      <w:r w:rsidR="00B96F68">
        <w:t>,  выберите технологию оплаты (СБП, карта, наличные).</w:t>
      </w:r>
    </w:p>
    <w:p w:rsidR="004B3C5D" w:rsidRDefault="00C55F38">
      <w:r w:rsidRPr="00C55F38">
        <w:drawing>
          <wp:inline distT="0" distB="0" distL="0" distR="0">
            <wp:extent cx="5855539" cy="2102098"/>
            <wp:effectExtent l="19050" t="0" r="0" b="0"/>
            <wp:docPr id="2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26423" r="41350" b="360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289" cy="2102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F38" w:rsidRDefault="00B96F68">
      <w:r>
        <w:t>3</w:t>
      </w:r>
      <w:r w:rsidR="00B67604">
        <w:t>.3</w:t>
      </w:r>
      <w:r>
        <w:t>) Предложите клиенту отсканировать QR код вашего рабочего места для совершения оплаты.</w:t>
      </w:r>
    </w:p>
    <w:p w:rsidR="00B96F68" w:rsidRDefault="00B96F68">
      <w:r w:rsidRPr="00B96F68">
        <w:drawing>
          <wp:inline distT="0" distB="0" distL="0" distR="0">
            <wp:extent cx="4291896" cy="2769080"/>
            <wp:effectExtent l="19050" t="0" r="0" b="0"/>
            <wp:docPr id="3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9111" t="17829" r="27243" b="9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25" cy="278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C5D" w:rsidRDefault="004B3C5D"/>
    <w:p w:rsidR="00C55F38" w:rsidRDefault="00C55F38"/>
    <w:p w:rsidR="004B3C5D" w:rsidRDefault="004B3C5D"/>
    <w:p w:rsidR="004B3C5D" w:rsidRDefault="00C55F38">
      <w:r>
        <w:t>3</w:t>
      </w:r>
      <w:r w:rsidR="00053835" w:rsidRPr="00231BB7">
        <w:t>.</w:t>
      </w:r>
      <w:r w:rsidR="00B67604">
        <w:t>4</w:t>
      </w:r>
      <w:r w:rsidR="00053835" w:rsidRPr="00231BB7">
        <w:t xml:space="preserve">) </w:t>
      </w:r>
      <w:r w:rsidR="00B67604">
        <w:t>После подтверждения оплаты клиентом, статус платежа изменится на «Оплачено».</w:t>
      </w:r>
    </w:p>
    <w:p w:rsidR="004B3C5D" w:rsidRDefault="004B3C5D"/>
    <w:p w:rsidR="004B3C5D" w:rsidRDefault="00053835">
      <w:r>
        <w:rPr>
          <w:noProof/>
          <w:lang w:eastAsia="ru-RU" w:bidi="ar-SA"/>
        </w:rPr>
        <w:drawing>
          <wp:anchor distT="0" distB="0" distL="0" distR="0" simplePos="0" relativeHeight="25166080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1563370"/>
            <wp:effectExtent l="0" t="0" r="0" b="0"/>
            <wp:wrapSquare wrapText="largest"/>
            <wp:docPr id="14" name="Изображение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63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3C5D" w:rsidRDefault="00B67604">
      <w:r>
        <w:t>3</w:t>
      </w:r>
      <w:r w:rsidR="00053835">
        <w:t>.</w:t>
      </w:r>
      <w:r>
        <w:t>5</w:t>
      </w:r>
      <w:r w:rsidR="00053835">
        <w:t xml:space="preserve">) При необходимости распечатайте Уведомление для клиента или для подшивки в дело, нажав кнопку  </w:t>
      </w:r>
      <w:r w:rsidR="00053835">
        <w:rPr>
          <w:noProof/>
          <w:lang w:eastAsia="ru-RU" w:bidi="ar-SA"/>
        </w:rPr>
        <w:drawing>
          <wp:inline distT="0" distB="0" distL="0" distR="0">
            <wp:extent cx="361950" cy="342900"/>
            <wp:effectExtent l="0" t="0" r="0" b="0"/>
            <wp:docPr id="15" name="Изображение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3835">
        <w:t>.</w:t>
      </w:r>
    </w:p>
    <w:p w:rsidR="004B3C5D" w:rsidRDefault="004B3C5D"/>
    <w:p w:rsidR="004B3C5D" w:rsidRDefault="00053835">
      <w:r>
        <w:rPr>
          <w:noProof/>
          <w:lang w:eastAsia="ru-RU" w:bidi="ar-SA"/>
        </w:rPr>
        <w:drawing>
          <wp:anchor distT="0" distB="0" distL="0" distR="0" simplePos="0" relativeHeight="25166592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1956435"/>
            <wp:effectExtent l="0" t="0" r="0" b="0"/>
            <wp:wrapSquare wrapText="largest"/>
            <wp:docPr id="16" name="Изображение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Изображение1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56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B96F68">
        <w:t>(</w:t>
      </w:r>
      <w:r w:rsidR="00B96F68" w:rsidRPr="00B96F68">
        <w:rPr>
          <w:b/>
          <w:i/>
        </w:rPr>
        <w:t>Примечание</w:t>
      </w:r>
      <w:r w:rsidR="00B96F68">
        <w:t>.</w:t>
      </w:r>
      <w:proofErr w:type="gramEnd"/>
      <w:r w:rsidR="00B96F68">
        <w:t xml:space="preserve"> </w:t>
      </w:r>
      <w:proofErr w:type="gramStart"/>
      <w:r w:rsidR="00B96F68">
        <w:t>Форма отчетного документа может отличаться от указанной на рисунке).</w:t>
      </w:r>
      <w:r>
        <w:br w:type="page"/>
      </w:r>
      <w:proofErr w:type="gramEnd"/>
    </w:p>
    <w:p w:rsidR="004B3C5D" w:rsidRDefault="00B67604" w:rsidP="00B67604">
      <w:pPr>
        <w:rPr>
          <w:b/>
          <w:bCs/>
        </w:rPr>
      </w:pPr>
      <w:r>
        <w:lastRenderedPageBreak/>
        <w:t>4.</w:t>
      </w:r>
      <w:r w:rsidR="00053835">
        <w:rPr>
          <w:b/>
          <w:bCs/>
        </w:rPr>
        <w:t>Работа с корзиной</w:t>
      </w:r>
    </w:p>
    <w:p w:rsidR="004B3C5D" w:rsidRDefault="004B3C5D"/>
    <w:p w:rsidR="004B3C5D" w:rsidRDefault="00053835">
      <w:r>
        <w:t>Возможен вариант работы, когда один оператор наполняет корзину, а другой оператор — принимает оплату.</w:t>
      </w:r>
    </w:p>
    <w:p w:rsidR="004B3C5D" w:rsidRDefault="004B3C5D"/>
    <w:p w:rsidR="004B3C5D" w:rsidRDefault="00053835">
      <w:proofErr w:type="gramStart"/>
      <w:r>
        <w:t>Оператор</w:t>
      </w:r>
      <w:proofErr w:type="gramEnd"/>
      <w:r>
        <w:t xml:space="preserve"> принимающий оплату выбирает в Меню →</w:t>
      </w:r>
      <w:r w:rsidRPr="00017BCE">
        <w:t xml:space="preserve"> </w:t>
      </w:r>
      <w:r>
        <w:t>Оплата корзины. И ожидает формирования корзины другими операторами.</w:t>
      </w:r>
    </w:p>
    <w:p w:rsidR="004B3C5D" w:rsidRDefault="00B67604">
      <w:r>
        <w:rPr>
          <w:noProof/>
          <w:lang w:eastAsia="ru-RU" w:bidi="ar-SA"/>
        </w:rPr>
        <w:drawing>
          <wp:anchor distT="0" distB="0" distL="0" distR="0" simplePos="0" relativeHeight="25166182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173355</wp:posOffset>
            </wp:positionV>
            <wp:extent cx="6115685" cy="1155700"/>
            <wp:effectExtent l="19050" t="0" r="0" b="0"/>
            <wp:wrapSquare wrapText="largest"/>
            <wp:docPr id="17" name="Изображение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Изображение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b="32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3C5D" w:rsidRDefault="004B3C5D"/>
    <w:p w:rsidR="004B3C5D" w:rsidRDefault="004B3C5D"/>
    <w:p w:rsidR="004B3C5D" w:rsidRDefault="00053835">
      <w:r>
        <w:t>Оператор наполняющий корзину нажимает в заголовке корзины кнопку</w:t>
      </w:r>
      <w:proofErr w:type="gramStart"/>
      <w:r>
        <w:t xml:space="preserve"> </w:t>
      </w:r>
      <w:r>
        <w:rPr>
          <w:b/>
          <w:bCs/>
        </w:rPr>
        <w:t>С</w:t>
      </w:r>
      <w:proofErr w:type="gramEnd"/>
      <w:r>
        <w:rPr>
          <w:b/>
          <w:bCs/>
        </w:rPr>
        <w:t>охранить корзину на сервере</w:t>
      </w:r>
      <w:r>
        <w:t>.</w:t>
      </w:r>
    </w:p>
    <w:p w:rsidR="004B3C5D" w:rsidRDefault="00053835">
      <w:r>
        <w:rPr>
          <w:noProof/>
          <w:lang w:eastAsia="ru-RU" w:bidi="ar-SA"/>
        </w:rPr>
        <w:drawing>
          <wp:anchor distT="0" distB="0" distL="0" distR="0" simplePos="0" relativeHeight="25166284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1029970"/>
            <wp:effectExtent l="0" t="0" r="0" b="0"/>
            <wp:wrapSquare wrapText="largest"/>
            <wp:docPr id="18" name="Изображение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Изображение1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3C5D" w:rsidRDefault="00053835">
      <w:r>
        <w:rPr>
          <w:noProof/>
          <w:lang w:eastAsia="ru-RU" w:bidi="ar-SA"/>
        </w:rPr>
        <w:drawing>
          <wp:anchor distT="0" distB="0" distL="0" distR="0" simplePos="0" relativeHeight="25166387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969645"/>
            <wp:effectExtent l="0" t="0" r="0" b="0"/>
            <wp:wrapSquare wrapText="largest"/>
            <wp:docPr id="19" name="Изображение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Изображение1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69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3C5D" w:rsidRDefault="004B3C5D"/>
    <w:p w:rsidR="004B3C5D" w:rsidRDefault="00053835">
      <w:r>
        <w:t>После этого на рабочем месте оператора принимающего оплату появится новая корзина. Оператор оплачивает корзину согласно инструкции из разделов 3, 4, 5.</w:t>
      </w:r>
    </w:p>
    <w:p w:rsidR="004B3C5D" w:rsidRDefault="004B3C5D"/>
    <w:p w:rsidR="004B3C5D" w:rsidRDefault="00053835">
      <w:r>
        <w:rPr>
          <w:noProof/>
          <w:lang w:eastAsia="ru-RU" w:bidi="ar-SA"/>
        </w:rPr>
        <w:drawing>
          <wp:anchor distT="0" distB="0" distL="0" distR="0" simplePos="0" relativeHeight="25166489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1064260"/>
            <wp:effectExtent l="0" t="0" r="0" b="0"/>
            <wp:wrapSquare wrapText="largest"/>
            <wp:docPr id="20" name="Изображение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Изображение1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3C5D" w:rsidRDefault="00053835">
      <w:r>
        <w:t>После оплаты оператор наполняющий корзину увидит изменение статуса корзины на «Оплачено»</w:t>
      </w:r>
    </w:p>
    <w:p w:rsidR="00231BB7" w:rsidRDefault="00231BB7" w:rsidP="00231BB7">
      <w:pPr>
        <w:pStyle w:val="a4"/>
        <w:jc w:val="both"/>
      </w:pPr>
    </w:p>
    <w:p w:rsidR="00231BB7" w:rsidRDefault="00B67604" w:rsidP="00231BB7">
      <w:pPr>
        <w:pStyle w:val="a4"/>
        <w:jc w:val="both"/>
      </w:pPr>
      <w:r>
        <w:rPr>
          <w:b/>
          <w:bCs/>
          <w:sz w:val="28"/>
          <w:szCs w:val="28"/>
        </w:rPr>
        <w:t>5</w:t>
      </w:r>
      <w:r w:rsidR="00231BB7">
        <w:rPr>
          <w:b/>
          <w:bCs/>
          <w:sz w:val="28"/>
          <w:szCs w:val="28"/>
        </w:rPr>
        <w:t>. Отмена платежа</w:t>
      </w:r>
    </w:p>
    <w:p w:rsidR="00231BB7" w:rsidRDefault="00231BB7" w:rsidP="00231BB7">
      <w:pPr>
        <w:pStyle w:val="a4"/>
        <w:jc w:val="both"/>
      </w:pPr>
      <w:r>
        <w:t>При необходимости вернуть средства клиенту в рамках текущего  операционного дня необходимо направить  в Службу единой поддержки «Э</w:t>
      </w:r>
      <w:r w:rsidR="00167AFC">
        <w:t>лектронный платежный сервис</w:t>
      </w:r>
      <w:r>
        <w:t xml:space="preserve">» типовое заявление на возврат средств, заполненное и подписанное клиентом (Приложение 1). Заявление направляется на электронный адрес: </w:t>
      </w:r>
      <w:hyperlink r:id="rId20" w:history="1">
        <w:r>
          <w:rPr>
            <w:rStyle w:val="ac"/>
            <w:sz w:val="32"/>
            <w:szCs w:val="32"/>
            <w:lang w:val="en-US"/>
          </w:rPr>
          <w:t>help</w:t>
        </w:r>
        <w:r w:rsidRPr="00231BB7">
          <w:rPr>
            <w:rStyle w:val="ac"/>
            <w:sz w:val="32"/>
            <w:szCs w:val="32"/>
          </w:rPr>
          <w:t>@</w:t>
        </w:r>
        <w:r>
          <w:rPr>
            <w:rStyle w:val="ac"/>
            <w:sz w:val="32"/>
            <w:szCs w:val="32"/>
            <w:lang w:val="en-US"/>
          </w:rPr>
          <w:t>el</w:t>
        </w:r>
        <w:r w:rsidRPr="00231BB7">
          <w:rPr>
            <w:rStyle w:val="ac"/>
            <w:sz w:val="32"/>
            <w:szCs w:val="32"/>
          </w:rPr>
          <w:t>-</w:t>
        </w:r>
        <w:r>
          <w:rPr>
            <w:rStyle w:val="ac"/>
            <w:sz w:val="32"/>
            <w:szCs w:val="32"/>
            <w:lang w:val="en-US"/>
          </w:rPr>
          <w:t>plat</w:t>
        </w:r>
        <w:r w:rsidRPr="00231BB7">
          <w:rPr>
            <w:rStyle w:val="ac"/>
            <w:sz w:val="32"/>
            <w:szCs w:val="32"/>
          </w:rPr>
          <w:t>.</w:t>
        </w:r>
        <w:proofErr w:type="spellStart"/>
        <w:r>
          <w:rPr>
            <w:rStyle w:val="ac"/>
            <w:sz w:val="32"/>
            <w:szCs w:val="32"/>
            <w:lang w:val="en-US"/>
          </w:rPr>
          <w:t>ru</w:t>
        </w:r>
        <w:proofErr w:type="spellEnd"/>
      </w:hyperlink>
      <w:r w:rsidR="00167AFC">
        <w:t>.</w:t>
      </w:r>
      <w:r w:rsidRPr="00231BB7">
        <w:t xml:space="preserve">  </w:t>
      </w:r>
      <w:r>
        <w:t xml:space="preserve">Проконтролировать </w:t>
      </w:r>
      <w:r>
        <w:lastRenderedPageBreak/>
        <w:t xml:space="preserve">работу по заявлению можно по прямому бесплатному телефону Службы единой поддержки </w:t>
      </w:r>
      <w:r>
        <w:rPr>
          <w:b/>
          <w:bCs/>
          <w:sz w:val="32"/>
          <w:szCs w:val="32"/>
        </w:rPr>
        <w:t>88007070717</w:t>
      </w:r>
      <w:r w:rsidR="00167AFC">
        <w:rPr>
          <w:b/>
          <w:bCs/>
          <w:sz w:val="32"/>
          <w:szCs w:val="32"/>
        </w:rPr>
        <w:t xml:space="preserve"> </w:t>
      </w:r>
      <w:r w:rsidR="00167AFC" w:rsidRPr="00167AFC">
        <w:t>или</w:t>
      </w:r>
      <w:r w:rsidR="00167AFC">
        <w:rPr>
          <w:b/>
          <w:bCs/>
          <w:sz w:val="32"/>
          <w:szCs w:val="32"/>
        </w:rPr>
        <w:t xml:space="preserve"> *2717</w:t>
      </w:r>
      <w:r>
        <w:t xml:space="preserve">. </w:t>
      </w:r>
    </w:p>
    <w:p w:rsidR="00231BB7" w:rsidRPr="00231BB7" w:rsidRDefault="00B67604" w:rsidP="00231BB7">
      <w:pPr>
        <w:pStyle w:val="a4"/>
        <w:rPr>
          <w:rFonts w:cs="Times New Roman"/>
        </w:rPr>
      </w:pPr>
      <w:r>
        <w:rPr>
          <w:rFonts w:cs="Times New Roman"/>
          <w:b/>
          <w:bCs/>
          <w:sz w:val="28"/>
          <w:szCs w:val="28"/>
        </w:rPr>
        <w:t>6</w:t>
      </w:r>
      <w:r w:rsidR="00231BB7" w:rsidRPr="00231BB7">
        <w:rPr>
          <w:rFonts w:cs="Times New Roman"/>
          <w:b/>
          <w:bCs/>
          <w:sz w:val="28"/>
          <w:szCs w:val="28"/>
        </w:rPr>
        <w:t>. Возможные технические ошибки</w:t>
      </w:r>
    </w:p>
    <w:p w:rsidR="00231BB7" w:rsidRPr="00231BB7" w:rsidRDefault="00231BB7" w:rsidP="00231BB7">
      <w:pPr>
        <w:pStyle w:val="a4"/>
        <w:rPr>
          <w:rFonts w:cs="Times New Roman"/>
        </w:rPr>
      </w:pPr>
      <w:r w:rsidRPr="00231BB7">
        <w:rPr>
          <w:rFonts w:cs="Times New Roman"/>
          <w:color w:val="000000"/>
          <w:sz w:val="23"/>
        </w:rPr>
        <w:t>При оплате банковской картой может произойти ошибка, связанная с кратковременным отсутствием связи в момент совершения операции. При этом терминал выдает сообщение: «НЕ ВЫПОЛНЕНО»/»НЕТ ЛИНИИ СВЯЗИ»</w:t>
      </w:r>
    </w:p>
    <w:p w:rsidR="00231BB7" w:rsidRPr="00231BB7" w:rsidRDefault="00231BB7" w:rsidP="00231BB7">
      <w:pPr>
        <w:pStyle w:val="a4"/>
        <w:rPr>
          <w:rFonts w:cs="Times New Roman"/>
        </w:rPr>
      </w:pPr>
      <w:r w:rsidRPr="00231BB7">
        <w:rPr>
          <w:rStyle w:val="ad"/>
          <w:rFonts w:cs="Times New Roman"/>
          <w:b w:val="0"/>
          <w:color w:val="000000"/>
          <w:sz w:val="23"/>
        </w:rPr>
        <w:t>При  этом клиенту приходит СМС, что деньги списаны.</w:t>
      </w:r>
      <w:r w:rsidRPr="00231BB7">
        <w:rPr>
          <w:rFonts w:cs="Times New Roman"/>
        </w:rPr>
        <w:br/>
      </w:r>
    </w:p>
    <w:p w:rsidR="00231BB7" w:rsidRPr="00231BB7" w:rsidRDefault="00231BB7" w:rsidP="00231BB7">
      <w:pPr>
        <w:pStyle w:val="a4"/>
        <w:ind w:left="709"/>
        <w:rPr>
          <w:rFonts w:cs="Times New Roman"/>
        </w:rPr>
      </w:pPr>
      <w:r w:rsidRPr="00231BB7">
        <w:rPr>
          <w:rStyle w:val="ad"/>
          <w:rFonts w:cs="Times New Roman"/>
          <w:color w:val="000000"/>
          <w:sz w:val="23"/>
        </w:rPr>
        <w:t>Что произошло на самом деле:</w:t>
      </w:r>
      <w:r w:rsidRPr="00231BB7">
        <w:rPr>
          <w:rFonts w:cs="Times New Roman"/>
        </w:rPr>
        <w:br/>
      </w:r>
      <w:r w:rsidRPr="00231BB7">
        <w:rPr>
          <w:rFonts w:cs="Times New Roman"/>
          <w:color w:val="000000"/>
          <w:sz w:val="23"/>
        </w:rPr>
        <w:t xml:space="preserve">&gt; Произошел сбой связи на финальной части передачи данных. Код </w:t>
      </w:r>
      <w:proofErr w:type="gramStart"/>
      <w:r w:rsidRPr="00231BB7">
        <w:rPr>
          <w:rFonts w:cs="Times New Roman"/>
          <w:color w:val="000000"/>
          <w:sz w:val="23"/>
        </w:rPr>
        <w:t>авторизации</w:t>
      </w:r>
      <w:proofErr w:type="gramEnd"/>
      <w:r w:rsidRPr="00231BB7">
        <w:rPr>
          <w:rFonts w:cs="Times New Roman"/>
          <w:color w:val="000000"/>
          <w:sz w:val="23"/>
        </w:rPr>
        <w:t xml:space="preserve"> выданный </w:t>
      </w:r>
      <w:proofErr w:type="spellStart"/>
      <w:r w:rsidRPr="00231BB7">
        <w:rPr>
          <w:rFonts w:cs="Times New Roman"/>
          <w:color w:val="000000"/>
          <w:sz w:val="23"/>
        </w:rPr>
        <w:t>процессинговым</w:t>
      </w:r>
      <w:proofErr w:type="spellEnd"/>
      <w:r w:rsidRPr="00231BB7">
        <w:rPr>
          <w:rFonts w:cs="Times New Roman"/>
          <w:color w:val="000000"/>
          <w:sz w:val="23"/>
        </w:rPr>
        <w:t xml:space="preserve"> центром не дошел до терминала.</w:t>
      </w:r>
      <w:r w:rsidRPr="00231BB7">
        <w:rPr>
          <w:rFonts w:cs="Times New Roman"/>
        </w:rPr>
        <w:br/>
      </w:r>
      <w:r w:rsidRPr="00231BB7">
        <w:rPr>
          <w:rFonts w:cs="Times New Roman"/>
          <w:color w:val="000000"/>
          <w:sz w:val="23"/>
        </w:rPr>
        <w:t>&gt; Деньги с клиента не списаны, только заблокированы.</w:t>
      </w:r>
      <w:r w:rsidRPr="00231BB7">
        <w:rPr>
          <w:rFonts w:cs="Times New Roman"/>
        </w:rPr>
        <w:br/>
      </w:r>
      <w:r w:rsidRPr="00231BB7">
        <w:rPr>
          <w:rFonts w:cs="Times New Roman"/>
        </w:rPr>
        <w:br/>
      </w:r>
      <w:r w:rsidRPr="00231BB7">
        <w:rPr>
          <w:rStyle w:val="ad"/>
          <w:rFonts w:cs="Times New Roman"/>
          <w:color w:val="000000"/>
          <w:sz w:val="23"/>
        </w:rPr>
        <w:t>Действия оператора в этом случае:</w:t>
      </w:r>
      <w:r w:rsidRPr="00231BB7">
        <w:rPr>
          <w:rStyle w:val="ad"/>
          <w:rFonts w:cs="Times New Roman"/>
          <w:color w:val="000000"/>
          <w:sz w:val="23"/>
        </w:rPr>
        <w:br/>
      </w:r>
      <w:r w:rsidRPr="00231BB7">
        <w:rPr>
          <w:rFonts w:cs="Times New Roman"/>
          <w:color w:val="000000"/>
          <w:sz w:val="23"/>
        </w:rPr>
        <w:t>Нужно разблокировать сумму.</w:t>
      </w:r>
      <w:r w:rsidRPr="00231BB7">
        <w:rPr>
          <w:rFonts w:cs="Times New Roman"/>
        </w:rPr>
        <w:br/>
      </w:r>
      <w:r>
        <w:rPr>
          <w:rFonts w:cs="Times New Roman"/>
          <w:color w:val="000000"/>
          <w:sz w:val="23"/>
        </w:rPr>
        <w:t>1</w:t>
      </w:r>
      <w:r w:rsidRPr="00231BB7">
        <w:rPr>
          <w:rFonts w:cs="Times New Roman"/>
          <w:color w:val="000000"/>
          <w:sz w:val="23"/>
        </w:rPr>
        <w:t xml:space="preserve">) Позвонить в Службу единой поддержки ЭЛПЛАТ» по номеру   </w:t>
      </w:r>
      <w:r w:rsidRPr="00231BB7">
        <w:rPr>
          <w:rFonts w:cs="Times New Roman"/>
          <w:b/>
          <w:bCs/>
          <w:color w:val="000000"/>
          <w:sz w:val="23"/>
        </w:rPr>
        <w:t>8 (800) 707 07 17</w:t>
      </w:r>
      <w:r w:rsidRPr="00231BB7">
        <w:rPr>
          <w:rFonts w:cs="Times New Roman"/>
        </w:rPr>
        <w:br/>
      </w:r>
      <w:r>
        <w:rPr>
          <w:rFonts w:cs="Times New Roman"/>
          <w:color w:val="000000"/>
          <w:sz w:val="23"/>
        </w:rPr>
        <w:t>2</w:t>
      </w:r>
      <w:r w:rsidRPr="00231BB7">
        <w:rPr>
          <w:rFonts w:cs="Times New Roman"/>
          <w:color w:val="000000"/>
          <w:sz w:val="23"/>
        </w:rPr>
        <w:t>) Сказать, что нужно отменить операцию по банковской карте</w:t>
      </w:r>
      <w:r w:rsidRPr="00231BB7">
        <w:rPr>
          <w:rFonts w:cs="Times New Roman"/>
        </w:rPr>
        <w:br/>
      </w:r>
      <w:r>
        <w:rPr>
          <w:rFonts w:cs="Times New Roman"/>
          <w:color w:val="000000"/>
          <w:sz w:val="23"/>
        </w:rPr>
        <w:t>3</w:t>
      </w:r>
      <w:r w:rsidRPr="00231BB7">
        <w:rPr>
          <w:rFonts w:cs="Times New Roman"/>
          <w:color w:val="000000"/>
          <w:sz w:val="23"/>
        </w:rPr>
        <w:t>) Назвать следующие данные:</w:t>
      </w:r>
      <w:r w:rsidRPr="00231BB7">
        <w:rPr>
          <w:rFonts w:cs="Times New Roman"/>
        </w:rPr>
        <w:br/>
        <w:t xml:space="preserve">   </w:t>
      </w:r>
      <w:r w:rsidRPr="00231BB7">
        <w:rPr>
          <w:rFonts w:cs="Times New Roman"/>
          <w:color w:val="000000"/>
          <w:sz w:val="23"/>
        </w:rPr>
        <w:t>- время операции с точностью до минуты</w:t>
      </w:r>
      <w:r w:rsidRPr="00231BB7">
        <w:rPr>
          <w:rFonts w:cs="Times New Roman"/>
        </w:rPr>
        <w:br/>
        <w:t xml:space="preserve">   </w:t>
      </w:r>
      <w:r w:rsidRPr="00231BB7">
        <w:rPr>
          <w:rFonts w:cs="Times New Roman"/>
          <w:color w:val="000000"/>
          <w:sz w:val="23"/>
        </w:rPr>
        <w:t>- последние 4 цифры номера карты с ее лицевой стороны</w:t>
      </w:r>
      <w:r w:rsidRPr="00231BB7">
        <w:rPr>
          <w:rFonts w:cs="Times New Roman"/>
        </w:rPr>
        <w:br/>
        <w:t xml:space="preserve">   </w:t>
      </w:r>
      <w:r w:rsidRPr="00231BB7">
        <w:rPr>
          <w:rFonts w:cs="Times New Roman"/>
          <w:color w:val="000000"/>
          <w:sz w:val="23"/>
        </w:rPr>
        <w:t>- сумму операции</w:t>
      </w:r>
    </w:p>
    <w:p w:rsidR="00231BB7" w:rsidRPr="00231BB7" w:rsidRDefault="00231BB7" w:rsidP="00231BB7">
      <w:pPr>
        <w:pStyle w:val="a4"/>
        <w:rPr>
          <w:rFonts w:cs="Times New Roman"/>
        </w:rPr>
      </w:pPr>
      <w:r w:rsidRPr="00231BB7">
        <w:rPr>
          <w:rFonts w:cs="Times New Roman"/>
          <w:bCs/>
          <w:color w:val="000000"/>
          <w:sz w:val="23"/>
        </w:rPr>
        <w:t xml:space="preserve">После совершения таких действий блокировка суммы на карте клиента </w:t>
      </w:r>
      <w:proofErr w:type="gramStart"/>
      <w:r w:rsidRPr="00231BB7">
        <w:rPr>
          <w:rFonts w:cs="Times New Roman"/>
          <w:bCs/>
          <w:color w:val="000000"/>
          <w:sz w:val="23"/>
        </w:rPr>
        <w:t>будет снята и средства станут</w:t>
      </w:r>
      <w:proofErr w:type="gramEnd"/>
      <w:r w:rsidRPr="00231BB7">
        <w:rPr>
          <w:rFonts w:cs="Times New Roman"/>
          <w:bCs/>
          <w:color w:val="000000"/>
          <w:sz w:val="23"/>
        </w:rPr>
        <w:t xml:space="preserve"> доступны для использования.</w:t>
      </w:r>
    </w:p>
    <w:p w:rsidR="00231BB7" w:rsidRPr="00231BB7" w:rsidRDefault="00B67604" w:rsidP="00231BB7">
      <w:pPr>
        <w:pStyle w:val="a4"/>
        <w:jc w:val="both"/>
        <w:rPr>
          <w:rFonts w:cs="Times New Roman"/>
        </w:rPr>
      </w:pPr>
      <w:r>
        <w:rPr>
          <w:rFonts w:cs="Times New Roman"/>
          <w:b/>
          <w:bCs/>
          <w:sz w:val="28"/>
          <w:szCs w:val="28"/>
        </w:rPr>
        <w:t>7</w:t>
      </w:r>
      <w:r w:rsidR="00231BB7" w:rsidRPr="00231BB7">
        <w:rPr>
          <w:rFonts w:cs="Times New Roman"/>
          <w:b/>
          <w:bCs/>
          <w:sz w:val="28"/>
          <w:szCs w:val="28"/>
        </w:rPr>
        <w:t>. Меры безопасности при совершении платежа банковской картой</w:t>
      </w:r>
    </w:p>
    <w:p w:rsidR="00231BB7" w:rsidRDefault="00231BB7" w:rsidP="00231BB7">
      <w:pPr>
        <w:pStyle w:val="a4"/>
        <w:jc w:val="both"/>
        <w:rPr>
          <w:rFonts w:cs="Times New Roman"/>
        </w:rPr>
      </w:pPr>
      <w:r w:rsidRPr="00231BB7">
        <w:rPr>
          <w:rFonts w:cs="Times New Roman"/>
          <w:b/>
          <w:bCs/>
          <w:u w:val="single"/>
        </w:rPr>
        <w:t>ВАЖНО!</w:t>
      </w:r>
      <w:r w:rsidRPr="00231BB7">
        <w:rPr>
          <w:rFonts w:cs="Times New Roman"/>
        </w:rPr>
        <w:t xml:space="preserve"> В соответствии с требованиями платежных систем, оплата банковской картой должна осуществляться только держателем данной карты. Использование карты лицом, не являющимся держателем карты не допустимо, т.к. может вызвать серьезные затруднения при необходимости отменить платеж и вернуть его на карту, а также при необходимости найти (подтвердить) платеж направленный в бюджетную систему РФ у администратора платежа (в бухгалтерии </w:t>
      </w:r>
      <w:proofErr w:type="spellStart"/>
      <w:proofErr w:type="gramStart"/>
      <w:r w:rsidRPr="00231BB7">
        <w:rPr>
          <w:rFonts w:cs="Times New Roman"/>
        </w:rPr>
        <w:t>гос</w:t>
      </w:r>
      <w:proofErr w:type="spellEnd"/>
      <w:r w:rsidRPr="00231BB7">
        <w:rPr>
          <w:rFonts w:cs="Times New Roman"/>
        </w:rPr>
        <w:t>.</w:t>
      </w:r>
      <w:r w:rsidR="00017BCE">
        <w:rPr>
          <w:rFonts w:cs="Times New Roman"/>
        </w:rPr>
        <w:t xml:space="preserve"> </w:t>
      </w:r>
      <w:r w:rsidRPr="00231BB7">
        <w:rPr>
          <w:rFonts w:cs="Times New Roman"/>
        </w:rPr>
        <w:t>ведомства</w:t>
      </w:r>
      <w:proofErr w:type="gramEnd"/>
      <w:r w:rsidRPr="00231BB7">
        <w:rPr>
          <w:rFonts w:cs="Times New Roman"/>
        </w:rPr>
        <w:t>).</w:t>
      </w:r>
    </w:p>
    <w:p w:rsidR="00231BB7" w:rsidRPr="00231BB7" w:rsidRDefault="000A7E8C" w:rsidP="00231BB7">
      <w:pPr>
        <w:pStyle w:val="a4"/>
        <w:jc w:val="both"/>
        <w:rPr>
          <w:rFonts w:cs="Times New Roman"/>
        </w:rPr>
      </w:pPr>
      <w:r>
        <w:rPr>
          <w:rFonts w:cs="Times New Roman"/>
          <w:b/>
          <w:bCs/>
          <w:sz w:val="28"/>
          <w:szCs w:val="28"/>
        </w:rPr>
        <w:t>8</w:t>
      </w:r>
      <w:r w:rsidR="00231BB7" w:rsidRPr="00231BB7">
        <w:rPr>
          <w:rFonts w:cs="Times New Roman"/>
          <w:b/>
          <w:bCs/>
          <w:sz w:val="28"/>
          <w:szCs w:val="28"/>
        </w:rPr>
        <w:t>. Контакты для оперативного решения вопросов</w:t>
      </w:r>
    </w:p>
    <w:p w:rsidR="00231BB7" w:rsidRPr="00231BB7" w:rsidRDefault="00231BB7" w:rsidP="00231BB7">
      <w:pPr>
        <w:pStyle w:val="a4"/>
        <w:jc w:val="center"/>
        <w:rPr>
          <w:rFonts w:cs="Times New Roman"/>
        </w:rPr>
      </w:pPr>
      <w:r w:rsidRPr="00231BB7">
        <w:rPr>
          <w:rFonts w:cs="Times New Roman"/>
          <w:b/>
          <w:bCs/>
        </w:rPr>
        <w:t>ЕДИНАЯ СЛУЖБА ПОДДЕРЖКИ «ЭЛПЛАТ»</w:t>
      </w:r>
    </w:p>
    <w:p w:rsidR="00231BB7" w:rsidRPr="00231BB7" w:rsidRDefault="00231BB7" w:rsidP="00231BB7">
      <w:pPr>
        <w:pStyle w:val="a4"/>
        <w:jc w:val="center"/>
        <w:rPr>
          <w:rFonts w:cs="Times New Roman"/>
        </w:rPr>
      </w:pPr>
      <w:r w:rsidRPr="00231BB7">
        <w:rPr>
          <w:rFonts w:cs="Times New Roman"/>
          <w:b/>
          <w:bCs/>
        </w:rPr>
        <w:t>8 800 707 07 17 (звонок бесплатный)</w:t>
      </w:r>
    </w:p>
    <w:p w:rsidR="00231BB7" w:rsidRPr="00017BCE" w:rsidRDefault="00231BB7" w:rsidP="00231BB7">
      <w:pPr>
        <w:pStyle w:val="a4"/>
        <w:jc w:val="center"/>
        <w:rPr>
          <w:rFonts w:cs="Times New Roman"/>
          <w:lang w:val="en-US"/>
        </w:rPr>
      </w:pPr>
      <w:proofErr w:type="gramStart"/>
      <w:r w:rsidRPr="00231BB7">
        <w:rPr>
          <w:rFonts w:cs="Times New Roman"/>
          <w:b/>
          <w:bCs/>
          <w:lang w:val="en-US"/>
        </w:rPr>
        <w:t>e</w:t>
      </w:r>
      <w:r w:rsidRPr="00017BCE">
        <w:rPr>
          <w:rFonts w:cs="Times New Roman"/>
          <w:b/>
          <w:bCs/>
          <w:lang w:val="en-US"/>
        </w:rPr>
        <w:t>-</w:t>
      </w:r>
      <w:r w:rsidRPr="00231BB7">
        <w:rPr>
          <w:rFonts w:cs="Times New Roman"/>
          <w:b/>
          <w:bCs/>
          <w:lang w:val="en-US"/>
        </w:rPr>
        <w:t>mail</w:t>
      </w:r>
      <w:proofErr w:type="gramEnd"/>
      <w:r w:rsidRPr="00017BCE">
        <w:rPr>
          <w:rFonts w:cs="Times New Roman"/>
          <w:b/>
          <w:bCs/>
          <w:lang w:val="en-US"/>
        </w:rPr>
        <w:t xml:space="preserve">: </w:t>
      </w:r>
      <w:hyperlink r:id="rId21" w:history="1">
        <w:r w:rsidRPr="00231BB7">
          <w:rPr>
            <w:rStyle w:val="ac"/>
            <w:rFonts w:cs="Times New Roman"/>
            <w:b/>
            <w:bCs/>
            <w:lang w:val="en-US"/>
          </w:rPr>
          <w:t>help</w:t>
        </w:r>
        <w:r w:rsidRPr="00017BCE">
          <w:rPr>
            <w:rStyle w:val="ac"/>
            <w:rFonts w:cs="Times New Roman"/>
            <w:b/>
            <w:bCs/>
            <w:lang w:val="en-US"/>
          </w:rPr>
          <w:t>@</w:t>
        </w:r>
        <w:r w:rsidRPr="00231BB7">
          <w:rPr>
            <w:rStyle w:val="ac"/>
            <w:rFonts w:cs="Times New Roman"/>
            <w:b/>
            <w:bCs/>
            <w:lang w:val="en-US"/>
          </w:rPr>
          <w:t>el</w:t>
        </w:r>
        <w:r w:rsidRPr="00017BCE">
          <w:rPr>
            <w:rStyle w:val="ac"/>
            <w:rFonts w:cs="Times New Roman"/>
            <w:b/>
            <w:bCs/>
            <w:lang w:val="en-US"/>
          </w:rPr>
          <w:t>-</w:t>
        </w:r>
        <w:r w:rsidRPr="00231BB7">
          <w:rPr>
            <w:rStyle w:val="ac"/>
            <w:rFonts w:cs="Times New Roman"/>
            <w:b/>
            <w:bCs/>
            <w:lang w:val="en-US"/>
          </w:rPr>
          <w:t>plat</w:t>
        </w:r>
        <w:r w:rsidRPr="00017BCE">
          <w:rPr>
            <w:rStyle w:val="ac"/>
            <w:rFonts w:cs="Times New Roman"/>
            <w:b/>
            <w:bCs/>
            <w:lang w:val="en-US"/>
          </w:rPr>
          <w:t>.</w:t>
        </w:r>
        <w:r w:rsidRPr="00231BB7">
          <w:rPr>
            <w:rStyle w:val="ac"/>
            <w:rFonts w:cs="Times New Roman"/>
            <w:b/>
            <w:bCs/>
            <w:lang w:val="en-US"/>
          </w:rPr>
          <w:t>ru</w:t>
        </w:r>
      </w:hyperlink>
    </w:p>
    <w:p w:rsidR="00231BB7" w:rsidRPr="00017BCE" w:rsidRDefault="00231BB7">
      <w:pPr>
        <w:rPr>
          <w:rFonts w:cs="Times New Roman"/>
          <w:lang w:val="en-US"/>
        </w:rPr>
      </w:pPr>
    </w:p>
    <w:p w:rsidR="00231BB7" w:rsidRPr="00017BCE" w:rsidRDefault="00231BB7">
      <w:pPr>
        <w:rPr>
          <w:rFonts w:cs="Times New Roman"/>
          <w:lang w:val="en-US"/>
        </w:rPr>
      </w:pPr>
    </w:p>
    <w:sectPr w:rsidR="00231BB7" w:rsidRPr="00017BCE" w:rsidSect="00B96F68">
      <w:footerReference w:type="default" r:id="rId22"/>
      <w:pgSz w:w="11906" w:h="16838"/>
      <w:pgMar w:top="426" w:right="1134" w:bottom="426" w:left="1134" w:header="0" w:footer="548" w:gutter="0"/>
      <w:cols w:space="720"/>
      <w:formProt w:val="0"/>
      <w:docGrid w:linePitch="312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4C1" w:rsidRDefault="00BD34C1" w:rsidP="004B3C5D">
      <w:r>
        <w:separator/>
      </w:r>
    </w:p>
  </w:endnote>
  <w:endnote w:type="continuationSeparator" w:id="0">
    <w:p w:rsidR="00BD34C1" w:rsidRDefault="00BD34C1" w:rsidP="004B3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C5D" w:rsidRDefault="00D20EEE">
    <w:pPr>
      <w:pStyle w:val="Footer"/>
      <w:jc w:val="right"/>
    </w:pPr>
    <w:r>
      <w:fldChar w:fldCharType="begin"/>
    </w:r>
    <w:r w:rsidR="00053835">
      <w:instrText>PAGE</w:instrText>
    </w:r>
    <w:r>
      <w:fldChar w:fldCharType="separate"/>
    </w:r>
    <w:r w:rsidR="00A2328F">
      <w:rPr>
        <w:noProof/>
      </w:rPr>
      <w:t>4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4C1" w:rsidRDefault="00BD34C1" w:rsidP="004B3C5D">
      <w:r>
        <w:separator/>
      </w:r>
    </w:p>
  </w:footnote>
  <w:footnote w:type="continuationSeparator" w:id="0">
    <w:p w:rsidR="00BD34C1" w:rsidRDefault="00BD34C1" w:rsidP="004B3C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B3C5D"/>
    <w:rsid w:val="00017BCE"/>
    <w:rsid w:val="00053835"/>
    <w:rsid w:val="000A7E8C"/>
    <w:rsid w:val="000D50D5"/>
    <w:rsid w:val="00155B3D"/>
    <w:rsid w:val="00167AFC"/>
    <w:rsid w:val="001752D5"/>
    <w:rsid w:val="00231BB7"/>
    <w:rsid w:val="002D406C"/>
    <w:rsid w:val="002E7682"/>
    <w:rsid w:val="003C5337"/>
    <w:rsid w:val="003C58B2"/>
    <w:rsid w:val="004B3C5D"/>
    <w:rsid w:val="004F7302"/>
    <w:rsid w:val="00512EF3"/>
    <w:rsid w:val="00515554"/>
    <w:rsid w:val="005A1C7E"/>
    <w:rsid w:val="00666147"/>
    <w:rsid w:val="00781925"/>
    <w:rsid w:val="009B7062"/>
    <w:rsid w:val="00A2328F"/>
    <w:rsid w:val="00A735BD"/>
    <w:rsid w:val="00AB0223"/>
    <w:rsid w:val="00AC4756"/>
    <w:rsid w:val="00B67604"/>
    <w:rsid w:val="00B96F68"/>
    <w:rsid w:val="00BD0934"/>
    <w:rsid w:val="00BD34C1"/>
    <w:rsid w:val="00C55F38"/>
    <w:rsid w:val="00D15EA7"/>
    <w:rsid w:val="00D20EEE"/>
    <w:rsid w:val="00D70FA3"/>
    <w:rsid w:val="00DF25A6"/>
    <w:rsid w:val="00E31298"/>
    <w:rsid w:val="00F02F17"/>
    <w:rsid w:val="00F63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4B3C5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rsid w:val="004B3C5D"/>
    <w:pPr>
      <w:spacing w:after="140" w:line="288" w:lineRule="auto"/>
    </w:pPr>
  </w:style>
  <w:style w:type="paragraph" w:styleId="a5">
    <w:name w:val="List"/>
    <w:basedOn w:val="a4"/>
    <w:rsid w:val="004B3C5D"/>
  </w:style>
  <w:style w:type="paragraph" w:customStyle="1" w:styleId="Caption">
    <w:name w:val="Caption"/>
    <w:basedOn w:val="a"/>
    <w:qFormat/>
    <w:rsid w:val="004B3C5D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4B3C5D"/>
    <w:pPr>
      <w:suppressLineNumbers/>
    </w:pPr>
  </w:style>
  <w:style w:type="paragraph" w:customStyle="1" w:styleId="a7">
    <w:name w:val="Блочная цитата"/>
    <w:basedOn w:val="a"/>
    <w:qFormat/>
    <w:rsid w:val="004B3C5D"/>
    <w:pPr>
      <w:spacing w:after="283"/>
      <w:ind w:left="567" w:right="567"/>
    </w:pPr>
  </w:style>
  <w:style w:type="paragraph" w:customStyle="1" w:styleId="a8">
    <w:name w:val="Содержимое таблицы"/>
    <w:basedOn w:val="a"/>
    <w:qFormat/>
    <w:rsid w:val="004B3C5D"/>
    <w:pPr>
      <w:suppressLineNumbers/>
    </w:pPr>
  </w:style>
  <w:style w:type="paragraph" w:customStyle="1" w:styleId="a9">
    <w:name w:val="Содержимое врезки"/>
    <w:basedOn w:val="a"/>
    <w:qFormat/>
    <w:rsid w:val="004B3C5D"/>
  </w:style>
  <w:style w:type="paragraph" w:customStyle="1" w:styleId="Footer">
    <w:name w:val="Footer"/>
    <w:basedOn w:val="a"/>
    <w:rsid w:val="004B3C5D"/>
    <w:pPr>
      <w:suppressLineNumbers/>
      <w:tabs>
        <w:tab w:val="center" w:pos="4819"/>
        <w:tab w:val="right" w:pos="9638"/>
      </w:tabs>
    </w:pPr>
  </w:style>
  <w:style w:type="paragraph" w:styleId="aa">
    <w:name w:val="Balloon Text"/>
    <w:basedOn w:val="a"/>
    <w:link w:val="ab"/>
    <w:uiPriority w:val="99"/>
    <w:semiHidden/>
    <w:unhideWhenUsed/>
    <w:rsid w:val="00231BB7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231BB7"/>
    <w:rPr>
      <w:rFonts w:ascii="Tahoma" w:hAnsi="Tahoma" w:cs="Mangal"/>
      <w:sz w:val="16"/>
      <w:szCs w:val="14"/>
    </w:rPr>
  </w:style>
  <w:style w:type="character" w:styleId="ac">
    <w:name w:val="Hyperlink"/>
    <w:rsid w:val="00231BB7"/>
    <w:rPr>
      <w:color w:val="000080"/>
      <w:u w:val="single"/>
    </w:rPr>
  </w:style>
  <w:style w:type="character" w:styleId="ad">
    <w:name w:val="Strong"/>
    <w:qFormat/>
    <w:rsid w:val="00231BB7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F63F63"/>
    <w:rPr>
      <w:color w:val="800080" w:themeColor="followedHyperlink"/>
      <w:u w:val="single"/>
    </w:rPr>
  </w:style>
  <w:style w:type="paragraph" w:styleId="af">
    <w:name w:val="header"/>
    <w:basedOn w:val="a"/>
    <w:link w:val="af0"/>
    <w:uiPriority w:val="99"/>
    <w:semiHidden/>
    <w:unhideWhenUsed/>
    <w:rsid w:val="00B96F6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B96F68"/>
    <w:rPr>
      <w:rFonts w:cs="Mangal"/>
      <w:szCs w:val="21"/>
    </w:rPr>
  </w:style>
  <w:style w:type="paragraph" w:styleId="af1">
    <w:name w:val="footer"/>
    <w:basedOn w:val="a"/>
    <w:link w:val="af2"/>
    <w:uiPriority w:val="99"/>
    <w:semiHidden/>
    <w:unhideWhenUsed/>
    <w:rsid w:val="00B96F6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B96F68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yperlink" Target="mailto:help@el-plat.ru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mailto:help@el-plat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CE1691-ED89-42FA-8679-770D2E54C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</dc:creator>
  <cp:lastModifiedBy>dsa</cp:lastModifiedBy>
  <cp:revision>2</cp:revision>
  <dcterms:created xsi:type="dcterms:W3CDTF">2021-11-12T07:12:00Z</dcterms:created>
  <dcterms:modified xsi:type="dcterms:W3CDTF">2021-11-12T07:12:00Z</dcterms:modified>
  <dc:language>ru-RU</dc:language>
</cp:coreProperties>
</file>